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E4A78" w14:textId="0148BB5D" w:rsidR="00FC689D" w:rsidRPr="008B519C" w:rsidRDefault="001574B0" w:rsidP="001574B0">
      <w:pPr>
        <w:jc w:val="center"/>
        <w:rPr>
          <w:b/>
        </w:rPr>
      </w:pPr>
      <w:r w:rsidRPr="008B519C">
        <w:rPr>
          <w:b/>
        </w:rPr>
        <w:t>ARSTI ALGORITM</w:t>
      </w:r>
    </w:p>
    <w:p w14:paraId="012BD389" w14:textId="77777777" w:rsidR="001574B0" w:rsidRDefault="001574B0" w:rsidP="001574B0">
      <w:pPr>
        <w:jc w:val="center"/>
      </w:pPr>
    </w:p>
    <w:p w14:paraId="095EDEA7" w14:textId="3661C4E5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Tutvusta</w:t>
      </w:r>
      <w:r w:rsidR="00FD0A3A">
        <w:t>ge</w:t>
      </w:r>
      <w:proofErr w:type="spellEnd"/>
      <w:r>
        <w:t xml:space="preserve"> end </w:t>
      </w:r>
      <w:proofErr w:type="spellStart"/>
      <w:r>
        <w:t>patsiendile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selgita</w:t>
      </w:r>
      <w:r w:rsidR="00FD0A3A">
        <w:t>ge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toimuma</w:t>
      </w:r>
      <w:proofErr w:type="spellEnd"/>
      <w:r>
        <w:t xml:space="preserve"> </w:t>
      </w:r>
      <w:proofErr w:type="spellStart"/>
      <w:r>
        <w:t>hakkab</w:t>
      </w:r>
      <w:proofErr w:type="spellEnd"/>
    </w:p>
    <w:p w14:paraId="179062C5" w14:textId="77777777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Vaadake</w:t>
      </w:r>
      <w:proofErr w:type="spellEnd"/>
      <w:r>
        <w:t xml:space="preserve"> </w:t>
      </w:r>
      <w:proofErr w:type="spellStart"/>
      <w:proofErr w:type="gramStart"/>
      <w:r>
        <w:t>koos</w:t>
      </w:r>
      <w:proofErr w:type="spellEnd"/>
      <w:proofErr w:type="gramEnd"/>
      <w:r>
        <w:t xml:space="preserve"> </w:t>
      </w:r>
      <w:proofErr w:type="spellStart"/>
      <w:r>
        <w:t>juhtumikorraldajaga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anamnees</w:t>
      </w:r>
      <w:proofErr w:type="spellEnd"/>
      <w:r>
        <w:t>, “</w:t>
      </w:r>
      <w:proofErr w:type="spellStart"/>
      <w:r>
        <w:t>Üldine</w:t>
      </w:r>
      <w:proofErr w:type="spellEnd"/>
      <w:r>
        <w:t xml:space="preserve"> </w:t>
      </w:r>
      <w:proofErr w:type="spellStart"/>
      <w:r>
        <w:t>välimus</w:t>
      </w:r>
      <w:proofErr w:type="spellEnd"/>
      <w:r>
        <w:t xml:space="preserve">” </w:t>
      </w:r>
      <w:proofErr w:type="spellStart"/>
      <w:r>
        <w:t>ja</w:t>
      </w:r>
      <w:proofErr w:type="spellEnd"/>
      <w:r>
        <w:t xml:space="preserve"> “</w:t>
      </w:r>
      <w:proofErr w:type="spellStart"/>
      <w:r>
        <w:t>Ob</w:t>
      </w:r>
      <w:bookmarkStart w:id="0" w:name="_GoBack"/>
      <w:bookmarkEnd w:id="0"/>
      <w:r>
        <w:t>jektiivne</w:t>
      </w:r>
      <w:proofErr w:type="spellEnd"/>
      <w:r>
        <w:t xml:space="preserve"> </w:t>
      </w:r>
      <w:proofErr w:type="spellStart"/>
      <w:r>
        <w:t>leid</w:t>
      </w:r>
      <w:proofErr w:type="spellEnd"/>
      <w:r>
        <w:t xml:space="preserve">”.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lisaküsimused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täpsustused</w:t>
      </w:r>
      <w:proofErr w:type="spellEnd"/>
      <w:r>
        <w:t>.</w:t>
      </w:r>
    </w:p>
    <w:p w14:paraId="1929E417" w14:textId="77777777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Kontrollige</w:t>
      </w:r>
      <w:proofErr w:type="spellEnd"/>
      <w:r>
        <w:t xml:space="preserve"> DNA </w:t>
      </w:r>
      <w:proofErr w:type="spellStart"/>
      <w:r>
        <w:t>kontrollnimekirja</w:t>
      </w:r>
      <w:proofErr w:type="spellEnd"/>
      <w:r>
        <w:t xml:space="preserve"> </w:t>
      </w:r>
      <w:proofErr w:type="spellStart"/>
      <w:r>
        <w:t>märgistuse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DNA </w:t>
      </w:r>
      <w:proofErr w:type="spellStart"/>
      <w:r>
        <w:t>kogumiseks</w:t>
      </w:r>
      <w:proofErr w:type="spellEnd"/>
      <w:r>
        <w:t xml:space="preserve"> </w:t>
      </w:r>
      <w:proofErr w:type="spellStart"/>
      <w:r>
        <w:t>vajalike</w:t>
      </w:r>
      <w:proofErr w:type="spellEnd"/>
      <w:r>
        <w:t xml:space="preserve"> </w:t>
      </w:r>
      <w:proofErr w:type="spellStart"/>
      <w:r>
        <w:t>tarvikute</w:t>
      </w:r>
      <w:proofErr w:type="spellEnd"/>
      <w:r>
        <w:t xml:space="preserve"> </w:t>
      </w:r>
      <w:proofErr w:type="spellStart"/>
      <w:r>
        <w:t>vastavust</w:t>
      </w:r>
      <w:proofErr w:type="spellEnd"/>
      <w:r>
        <w:t xml:space="preserve"> </w:t>
      </w:r>
      <w:proofErr w:type="spellStart"/>
      <w:r>
        <w:t>anamneesile</w:t>
      </w:r>
      <w:proofErr w:type="spellEnd"/>
      <w:r>
        <w:t>.</w:t>
      </w:r>
    </w:p>
    <w:p w14:paraId="7720113E" w14:textId="77777777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Kontrollige</w:t>
      </w:r>
      <w:proofErr w:type="spellEnd"/>
      <w:r>
        <w:t xml:space="preserve"> </w:t>
      </w:r>
      <w:proofErr w:type="spellStart"/>
      <w:r>
        <w:t>vajalike</w:t>
      </w:r>
      <w:proofErr w:type="spellEnd"/>
      <w:r>
        <w:t xml:space="preserve"> STLI-</w:t>
      </w:r>
      <w:proofErr w:type="spellStart"/>
      <w:r>
        <w:t>analüüsi</w:t>
      </w:r>
      <w:proofErr w:type="spellEnd"/>
      <w:r>
        <w:t xml:space="preserve"> </w:t>
      </w:r>
      <w:proofErr w:type="spellStart"/>
      <w:r>
        <w:t>tarvikute</w:t>
      </w:r>
      <w:proofErr w:type="spellEnd"/>
      <w:r>
        <w:t xml:space="preserve"> </w:t>
      </w:r>
      <w:proofErr w:type="spellStart"/>
      <w:r>
        <w:t>olemasolu</w:t>
      </w:r>
      <w:proofErr w:type="spellEnd"/>
    </w:p>
    <w:p w14:paraId="244279A3" w14:textId="77777777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Pange</w:t>
      </w:r>
      <w:proofErr w:type="spellEnd"/>
      <w:r>
        <w:t xml:space="preserve"> </w:t>
      </w:r>
      <w:proofErr w:type="spellStart"/>
      <w:r>
        <w:t>pähe</w:t>
      </w:r>
      <w:proofErr w:type="spellEnd"/>
      <w:r>
        <w:t xml:space="preserve"> </w:t>
      </w:r>
      <w:proofErr w:type="spellStart"/>
      <w:r>
        <w:t>müts</w:t>
      </w:r>
      <w:proofErr w:type="spellEnd"/>
      <w:r>
        <w:t xml:space="preserve">, </w:t>
      </w:r>
      <w:proofErr w:type="spellStart"/>
      <w:r>
        <w:t>ette</w:t>
      </w:r>
      <w:proofErr w:type="spellEnd"/>
      <w:r>
        <w:t xml:space="preserve"> mask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kätte</w:t>
      </w:r>
      <w:proofErr w:type="spellEnd"/>
      <w:r>
        <w:t xml:space="preserve"> </w:t>
      </w:r>
      <w:proofErr w:type="spellStart"/>
      <w:r>
        <w:t>steriilsed</w:t>
      </w:r>
      <w:proofErr w:type="spellEnd"/>
      <w:r>
        <w:t xml:space="preserve"> </w:t>
      </w:r>
      <w:proofErr w:type="spellStart"/>
      <w:r>
        <w:t>kindad</w:t>
      </w:r>
      <w:proofErr w:type="spellEnd"/>
    </w:p>
    <w:p w14:paraId="2541390F" w14:textId="77777777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Alustage</w:t>
      </w:r>
      <w:proofErr w:type="spellEnd"/>
      <w:r>
        <w:t xml:space="preserve"> </w:t>
      </w:r>
      <w:proofErr w:type="spellStart"/>
      <w:r>
        <w:t>läbivaatust</w:t>
      </w:r>
      <w:proofErr w:type="spellEnd"/>
      <w:r>
        <w:t xml:space="preserve"> </w:t>
      </w:r>
      <w:proofErr w:type="spellStart"/>
      <w:r>
        <w:t>patsi</w:t>
      </w:r>
      <w:r w:rsidR="00680BCA">
        <w:t>enti</w:t>
      </w:r>
      <w:proofErr w:type="spellEnd"/>
      <w:r w:rsidR="00680BCA">
        <w:t xml:space="preserve"> </w:t>
      </w:r>
      <w:proofErr w:type="spellStart"/>
      <w:r w:rsidR="00680BCA">
        <w:t>kogu</w:t>
      </w:r>
      <w:proofErr w:type="spellEnd"/>
      <w:r w:rsidR="00680BCA">
        <w:t xml:space="preserve"> </w:t>
      </w:r>
      <w:proofErr w:type="spellStart"/>
      <w:r w:rsidR="00680BCA">
        <w:t>protsessi</w:t>
      </w:r>
      <w:proofErr w:type="spellEnd"/>
      <w:r w:rsidR="00680BCA">
        <w:t xml:space="preserve"> </w:t>
      </w:r>
      <w:proofErr w:type="spellStart"/>
      <w:r w:rsidR="00680BCA">
        <w:t>vältel</w:t>
      </w:r>
      <w:proofErr w:type="spellEnd"/>
      <w:r w:rsidR="00680BCA">
        <w:t xml:space="preserve"> </w:t>
      </w:r>
      <w:proofErr w:type="spellStart"/>
      <w:r w:rsidR="00680BCA">
        <w:t>toimu</w:t>
      </w:r>
      <w:r>
        <w:t>vast</w:t>
      </w:r>
      <w:proofErr w:type="spellEnd"/>
      <w:r>
        <w:t xml:space="preserve"> </w:t>
      </w:r>
      <w:proofErr w:type="spellStart"/>
      <w:r>
        <w:t>informeerides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austades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eneseväärikust</w:t>
      </w:r>
      <w:proofErr w:type="spellEnd"/>
      <w:r>
        <w:t xml:space="preserve">. </w:t>
      </w:r>
      <w:proofErr w:type="spellStart"/>
      <w:r>
        <w:t>Läbivaatust</w:t>
      </w:r>
      <w:proofErr w:type="spellEnd"/>
      <w:r>
        <w:t xml:space="preserve"> </w:t>
      </w:r>
      <w:proofErr w:type="spellStart"/>
      <w:r>
        <w:t>teostada</w:t>
      </w:r>
      <w:proofErr w:type="spellEnd"/>
      <w:r>
        <w:t xml:space="preserve"> </w:t>
      </w:r>
      <w:proofErr w:type="spellStart"/>
      <w:r>
        <w:t>kehapiirkonna</w:t>
      </w:r>
      <w:proofErr w:type="spellEnd"/>
      <w:r>
        <w:t xml:space="preserve"> </w:t>
      </w:r>
      <w:proofErr w:type="spellStart"/>
      <w:r>
        <w:t>kaupa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vältida</w:t>
      </w:r>
      <w:proofErr w:type="spellEnd"/>
      <w:r>
        <w:t xml:space="preserve"> </w:t>
      </w:r>
      <w:proofErr w:type="spellStart"/>
      <w:r>
        <w:t>võimalusel</w:t>
      </w:r>
      <w:proofErr w:type="spellEnd"/>
      <w:r>
        <w:t xml:space="preserve"> </w:t>
      </w:r>
      <w:proofErr w:type="spellStart"/>
      <w:r>
        <w:t>olukorda</w:t>
      </w:r>
      <w:proofErr w:type="spellEnd"/>
      <w:r>
        <w:t xml:space="preserve">, </w:t>
      </w:r>
      <w:proofErr w:type="spellStart"/>
      <w:r>
        <w:t>kus</w:t>
      </w:r>
      <w:proofErr w:type="spellEnd"/>
      <w:r>
        <w:t xml:space="preserve"> </w:t>
      </w:r>
      <w:proofErr w:type="spellStart"/>
      <w:r>
        <w:t>patsient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täielikult</w:t>
      </w:r>
      <w:proofErr w:type="spellEnd"/>
      <w:r>
        <w:t xml:space="preserve"> </w:t>
      </w:r>
      <w:proofErr w:type="spellStart"/>
      <w:r>
        <w:t>lahti</w:t>
      </w:r>
      <w:proofErr w:type="spellEnd"/>
      <w:r>
        <w:t xml:space="preserve"> </w:t>
      </w:r>
      <w:proofErr w:type="spellStart"/>
      <w:r>
        <w:t>riietuma</w:t>
      </w:r>
      <w:proofErr w:type="spellEnd"/>
      <w:r>
        <w:t xml:space="preserve"> (</w:t>
      </w:r>
      <w:proofErr w:type="spellStart"/>
      <w:r>
        <w:t>paluge</w:t>
      </w:r>
      <w:proofErr w:type="spellEnd"/>
      <w:r>
        <w:t xml:space="preserve"> </w:t>
      </w:r>
      <w:proofErr w:type="spellStart"/>
      <w:r>
        <w:t>esmalt</w:t>
      </w:r>
      <w:proofErr w:type="spellEnd"/>
      <w:r>
        <w:t xml:space="preserve"> </w:t>
      </w:r>
      <w:proofErr w:type="spellStart"/>
      <w:r>
        <w:t>lahti</w:t>
      </w:r>
      <w:proofErr w:type="spellEnd"/>
      <w:r>
        <w:t xml:space="preserve"> </w:t>
      </w:r>
      <w:proofErr w:type="spellStart"/>
      <w:r>
        <w:t>riietada</w:t>
      </w:r>
      <w:proofErr w:type="spellEnd"/>
      <w:r>
        <w:t xml:space="preserve"> </w:t>
      </w:r>
      <w:proofErr w:type="spellStart"/>
      <w:r>
        <w:t>ülakeha</w:t>
      </w:r>
      <w:proofErr w:type="spellEnd"/>
      <w:r>
        <w:t xml:space="preserve">, </w:t>
      </w:r>
      <w:proofErr w:type="spellStart"/>
      <w:r>
        <w:t>teostage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piirkonna</w:t>
      </w:r>
      <w:proofErr w:type="spellEnd"/>
      <w:r>
        <w:t xml:space="preserve"> </w:t>
      </w:r>
      <w:proofErr w:type="spellStart"/>
      <w:r>
        <w:t>läbivaatus</w:t>
      </w:r>
      <w:proofErr w:type="spellEnd"/>
      <w:r>
        <w:t xml:space="preserve">, </w:t>
      </w:r>
      <w:proofErr w:type="spellStart"/>
      <w:r>
        <w:t>lubage</w:t>
      </w:r>
      <w:proofErr w:type="spellEnd"/>
      <w:r>
        <w:t xml:space="preserve"> </w:t>
      </w:r>
      <w:proofErr w:type="spellStart"/>
      <w:r>
        <w:t>riided</w:t>
      </w:r>
      <w:proofErr w:type="spellEnd"/>
      <w:r>
        <w:t xml:space="preserve"> </w:t>
      </w:r>
      <w:proofErr w:type="spellStart"/>
      <w:r>
        <w:t>selga</w:t>
      </w:r>
      <w:proofErr w:type="spellEnd"/>
      <w:r>
        <w:t xml:space="preserve"> </w:t>
      </w:r>
      <w:proofErr w:type="spellStart"/>
      <w:r>
        <w:t>panna</w:t>
      </w:r>
      <w:proofErr w:type="spellEnd"/>
      <w:r>
        <w:t xml:space="preserve">,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seejärel</w:t>
      </w:r>
      <w:proofErr w:type="spellEnd"/>
      <w:r>
        <w:t xml:space="preserve"> </w:t>
      </w:r>
      <w:proofErr w:type="spellStart"/>
      <w:r>
        <w:t>paluge</w:t>
      </w:r>
      <w:proofErr w:type="spellEnd"/>
      <w:r>
        <w:t xml:space="preserve"> </w:t>
      </w:r>
      <w:proofErr w:type="spellStart"/>
      <w:r>
        <w:t>lahti</w:t>
      </w:r>
      <w:proofErr w:type="spellEnd"/>
      <w:r>
        <w:t xml:space="preserve"> </w:t>
      </w:r>
      <w:proofErr w:type="spellStart"/>
      <w:r>
        <w:t>riietada</w:t>
      </w:r>
      <w:proofErr w:type="spellEnd"/>
      <w:r>
        <w:t xml:space="preserve"> </w:t>
      </w:r>
      <w:proofErr w:type="spellStart"/>
      <w:r>
        <w:t>alakeha</w:t>
      </w:r>
      <w:proofErr w:type="spellEnd"/>
      <w:r>
        <w:t xml:space="preserve"> </w:t>
      </w:r>
      <w:proofErr w:type="spellStart"/>
      <w:r>
        <w:t>jne</w:t>
      </w:r>
      <w:proofErr w:type="spellEnd"/>
      <w:r>
        <w:t>)</w:t>
      </w:r>
    </w:p>
    <w:p w14:paraId="5236BBEE" w14:textId="0545E63B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Vajadusel</w:t>
      </w:r>
      <w:proofErr w:type="spellEnd"/>
      <w:r>
        <w:t xml:space="preserve"> </w:t>
      </w:r>
      <w:proofErr w:type="spellStart"/>
      <w:r w:rsidR="00FD0A3A">
        <w:t>võtke</w:t>
      </w:r>
      <w:proofErr w:type="spellEnd"/>
      <w:r>
        <w:t xml:space="preserve"> </w:t>
      </w:r>
      <w:proofErr w:type="spellStart"/>
      <w:r>
        <w:t>riietelt</w:t>
      </w:r>
      <w:proofErr w:type="spellEnd"/>
      <w:r>
        <w:t xml:space="preserve"> DNA </w:t>
      </w:r>
      <w:proofErr w:type="spellStart"/>
      <w:r>
        <w:t>materjali</w:t>
      </w:r>
      <w:proofErr w:type="spellEnd"/>
      <w:r>
        <w:t xml:space="preserve"> (</w:t>
      </w:r>
      <w:proofErr w:type="spellStart"/>
      <w:r>
        <w:t>nt</w:t>
      </w:r>
      <w:proofErr w:type="spellEnd"/>
      <w:r>
        <w:t xml:space="preserve"> </w:t>
      </w:r>
      <w:proofErr w:type="spellStart"/>
      <w:r>
        <w:t>karvad</w:t>
      </w:r>
      <w:proofErr w:type="spellEnd"/>
      <w:r>
        <w:t>)</w:t>
      </w:r>
    </w:p>
    <w:p w14:paraId="18D47E3E" w14:textId="530F4993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Kui</w:t>
      </w:r>
      <w:proofErr w:type="spellEnd"/>
      <w:r>
        <w:t xml:space="preserve"> </w:t>
      </w:r>
      <w:proofErr w:type="spellStart"/>
      <w:r>
        <w:t>patsient</w:t>
      </w:r>
      <w:proofErr w:type="spellEnd"/>
      <w:r>
        <w:t xml:space="preserve"> </w:t>
      </w:r>
      <w:proofErr w:type="spellStart"/>
      <w:r>
        <w:t>kannab</w:t>
      </w:r>
      <w:proofErr w:type="spellEnd"/>
      <w:r>
        <w:t xml:space="preserve"> </w:t>
      </w:r>
      <w:proofErr w:type="spellStart"/>
      <w:r>
        <w:t>samu</w:t>
      </w:r>
      <w:proofErr w:type="spellEnd"/>
      <w:r>
        <w:t xml:space="preserve"> </w:t>
      </w:r>
      <w:proofErr w:type="spellStart"/>
      <w:r>
        <w:t>riideid</w:t>
      </w:r>
      <w:proofErr w:type="spellEnd"/>
      <w:r>
        <w:t xml:space="preserve">, </w:t>
      </w:r>
      <w:proofErr w:type="spellStart"/>
      <w:r>
        <w:t>mis</w:t>
      </w:r>
      <w:proofErr w:type="spellEnd"/>
      <w:r>
        <w:t xml:space="preserve"> </w:t>
      </w:r>
      <w:proofErr w:type="spellStart"/>
      <w:r>
        <w:t>olid</w:t>
      </w:r>
      <w:proofErr w:type="spellEnd"/>
      <w:r>
        <w:t xml:space="preserve"> </w:t>
      </w:r>
      <w:proofErr w:type="spellStart"/>
      <w:r>
        <w:t>seljas</w:t>
      </w:r>
      <w:proofErr w:type="spellEnd"/>
      <w:r>
        <w:t xml:space="preserve"> </w:t>
      </w:r>
      <w:proofErr w:type="spellStart"/>
      <w:r>
        <w:t>vägivalla</w:t>
      </w:r>
      <w:proofErr w:type="spellEnd"/>
      <w:r>
        <w:t xml:space="preserve"> </w:t>
      </w:r>
      <w:proofErr w:type="spellStart"/>
      <w:r>
        <w:t>toimepanemise</w:t>
      </w:r>
      <w:proofErr w:type="spellEnd"/>
      <w:r>
        <w:t xml:space="preserve"> </w:t>
      </w:r>
      <w:proofErr w:type="spellStart"/>
      <w:r>
        <w:t>ajal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vajadusel</w:t>
      </w:r>
      <w:proofErr w:type="spellEnd"/>
      <w:r>
        <w:t xml:space="preserve"> </w:t>
      </w:r>
      <w:proofErr w:type="spellStart"/>
      <w:proofErr w:type="gramStart"/>
      <w:r w:rsidR="00FD0A3A">
        <w:t>ja</w:t>
      </w:r>
      <w:proofErr w:type="spellEnd"/>
      <w:proofErr w:type="gramEnd"/>
      <w:r w:rsidR="00FD0A3A">
        <w:t xml:space="preserve"> </w:t>
      </w:r>
      <w:proofErr w:type="spellStart"/>
      <w:r w:rsidR="00FD0A3A">
        <w:t>võimalusel</w:t>
      </w:r>
      <w:proofErr w:type="spellEnd"/>
      <w:r w:rsidR="00FD0A3A">
        <w:t xml:space="preserve"> </w:t>
      </w:r>
      <w:proofErr w:type="spellStart"/>
      <w:r w:rsidR="00FD0A3A">
        <w:t>koguge</w:t>
      </w:r>
      <w:proofErr w:type="spellEnd"/>
      <w:r>
        <w:t xml:space="preserve"> need </w:t>
      </w:r>
      <w:proofErr w:type="spellStart"/>
      <w:r>
        <w:t>rõivad</w:t>
      </w:r>
      <w:proofErr w:type="spellEnd"/>
      <w:r>
        <w:t xml:space="preserve"> </w:t>
      </w:r>
      <w:proofErr w:type="spellStart"/>
      <w:r>
        <w:t>asitõenditena</w:t>
      </w:r>
      <w:proofErr w:type="spellEnd"/>
      <w:r>
        <w:t xml:space="preserve"> </w:t>
      </w:r>
      <w:proofErr w:type="spellStart"/>
      <w:r>
        <w:t>kilekotti</w:t>
      </w:r>
      <w:proofErr w:type="spellEnd"/>
      <w:r>
        <w:t>.</w:t>
      </w:r>
    </w:p>
    <w:p w14:paraId="2AFBCFC4" w14:textId="5F84176B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Pakendage</w:t>
      </w:r>
      <w:proofErr w:type="spellEnd"/>
      <w:r>
        <w:t xml:space="preserve"> </w:t>
      </w:r>
      <w:proofErr w:type="spellStart"/>
      <w:r>
        <w:t>vajadusel</w:t>
      </w:r>
      <w:proofErr w:type="spellEnd"/>
      <w:r w:rsidR="00FD0A3A">
        <w:t xml:space="preserve"> </w:t>
      </w:r>
      <w:proofErr w:type="spellStart"/>
      <w:r>
        <w:t>asitõendite</w:t>
      </w:r>
      <w:proofErr w:type="spellEnd"/>
      <w:r>
        <w:t xml:space="preserve"> </w:t>
      </w:r>
      <w:proofErr w:type="spellStart"/>
      <w:r>
        <w:t>hulka</w:t>
      </w:r>
      <w:proofErr w:type="spellEnd"/>
      <w:r>
        <w:t xml:space="preserve"> </w:t>
      </w:r>
      <w:proofErr w:type="spellStart"/>
      <w:r>
        <w:t>patsiendi</w:t>
      </w:r>
      <w:proofErr w:type="spellEnd"/>
      <w:r>
        <w:t xml:space="preserve"> </w:t>
      </w:r>
      <w:proofErr w:type="spellStart"/>
      <w:r>
        <w:t>aluspüksid</w:t>
      </w:r>
      <w:proofErr w:type="spellEnd"/>
    </w:p>
    <w:p w14:paraId="195E515F" w14:textId="1CF03979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Kirjeldage</w:t>
      </w:r>
      <w:proofErr w:type="spellEnd"/>
      <w:r>
        <w:t xml:space="preserve"> </w:t>
      </w:r>
      <w:proofErr w:type="spellStart"/>
      <w:r>
        <w:t>kehavigastused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muu</w:t>
      </w:r>
      <w:proofErr w:type="spellEnd"/>
      <w:r>
        <w:t xml:space="preserve"> </w:t>
      </w:r>
      <w:proofErr w:type="spellStart"/>
      <w:r>
        <w:t>füüsiline</w:t>
      </w:r>
      <w:proofErr w:type="spellEnd"/>
      <w:r>
        <w:t xml:space="preserve"> </w:t>
      </w:r>
      <w:proofErr w:type="spellStart"/>
      <w:r>
        <w:t>leid</w:t>
      </w:r>
      <w:proofErr w:type="spellEnd"/>
      <w:r>
        <w:t xml:space="preserve"> </w:t>
      </w:r>
      <w:proofErr w:type="spellStart"/>
      <w:r>
        <w:t>protokollis</w:t>
      </w:r>
      <w:proofErr w:type="spellEnd"/>
      <w:r>
        <w:t xml:space="preserve"> </w:t>
      </w:r>
      <w:proofErr w:type="spellStart"/>
      <w:r>
        <w:t>neid</w:t>
      </w:r>
      <w:proofErr w:type="spellEnd"/>
      <w:r>
        <w:t xml:space="preserve"> </w:t>
      </w:r>
      <w:proofErr w:type="spellStart"/>
      <w:r>
        <w:t>fotografeerides</w:t>
      </w:r>
      <w:proofErr w:type="spellEnd"/>
      <w:r>
        <w:t xml:space="preserve"> </w:t>
      </w:r>
      <w:proofErr w:type="spellStart"/>
      <w:r>
        <w:t>ja</w:t>
      </w:r>
      <w:proofErr w:type="spellEnd"/>
      <w:r>
        <w:t>/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kehakaardile</w:t>
      </w:r>
      <w:proofErr w:type="spellEnd"/>
      <w:r>
        <w:t xml:space="preserve"> </w:t>
      </w:r>
      <w:proofErr w:type="spellStart"/>
      <w:r>
        <w:t>joonistades</w:t>
      </w:r>
      <w:proofErr w:type="spellEnd"/>
      <w:r w:rsidR="00913EF9">
        <w:t xml:space="preserve"> (</w:t>
      </w:r>
      <w:proofErr w:type="spellStart"/>
      <w:r w:rsidR="00913EF9">
        <w:t>assist</w:t>
      </w:r>
      <w:r w:rsidR="00FD0A3A">
        <w:t>e</w:t>
      </w:r>
      <w:r w:rsidR="00913EF9">
        <w:t>nt</w:t>
      </w:r>
      <w:proofErr w:type="spellEnd"/>
      <w:r w:rsidR="00913EF9">
        <w:t xml:space="preserve"> </w:t>
      </w:r>
      <w:proofErr w:type="spellStart"/>
      <w:r w:rsidR="00913EF9">
        <w:t>võib</w:t>
      </w:r>
      <w:proofErr w:type="spellEnd"/>
      <w:r w:rsidR="00913EF9">
        <w:t xml:space="preserve"> </w:t>
      </w:r>
      <w:proofErr w:type="spellStart"/>
      <w:r w:rsidR="00913EF9">
        <w:t>aidata</w:t>
      </w:r>
      <w:proofErr w:type="spellEnd"/>
      <w:r w:rsidR="00913EF9">
        <w:t xml:space="preserve"> </w:t>
      </w:r>
      <w:proofErr w:type="spellStart"/>
      <w:r w:rsidR="00913EF9">
        <w:t>fotografeerimisel</w:t>
      </w:r>
      <w:proofErr w:type="spellEnd"/>
      <w:r w:rsidR="00913EF9">
        <w:t xml:space="preserve"> </w:t>
      </w:r>
      <w:proofErr w:type="spellStart"/>
      <w:r w:rsidR="00913EF9">
        <w:t>ja</w:t>
      </w:r>
      <w:proofErr w:type="spellEnd"/>
      <w:r w:rsidR="00913EF9">
        <w:t xml:space="preserve"> </w:t>
      </w:r>
      <w:proofErr w:type="spellStart"/>
      <w:r w:rsidR="00913EF9">
        <w:t>läbivaatuse</w:t>
      </w:r>
      <w:proofErr w:type="spellEnd"/>
      <w:r w:rsidR="00913EF9">
        <w:t xml:space="preserve"> </w:t>
      </w:r>
      <w:proofErr w:type="spellStart"/>
      <w:r w:rsidR="00913EF9">
        <w:t>protokolli</w:t>
      </w:r>
      <w:proofErr w:type="spellEnd"/>
      <w:r w:rsidR="00913EF9">
        <w:t xml:space="preserve"> </w:t>
      </w:r>
      <w:proofErr w:type="spellStart"/>
      <w:r w:rsidR="00913EF9">
        <w:t>täitmisel</w:t>
      </w:r>
      <w:proofErr w:type="spellEnd"/>
      <w:r w:rsidR="00913EF9">
        <w:t>)</w:t>
      </w:r>
    </w:p>
    <w:p w14:paraId="526461B5" w14:textId="46D99692" w:rsidR="001574B0" w:rsidRDefault="003E752C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Vajadusel</w:t>
      </w:r>
      <w:proofErr w:type="spellEnd"/>
      <w:r>
        <w:t xml:space="preserve"> </w:t>
      </w:r>
      <w:proofErr w:type="spellStart"/>
      <w:r>
        <w:t>kogu</w:t>
      </w:r>
      <w:r w:rsidR="00FD0A3A">
        <w:t>ge</w:t>
      </w:r>
      <w:proofErr w:type="spellEnd"/>
      <w:r w:rsidR="001574B0">
        <w:t xml:space="preserve"> </w:t>
      </w:r>
      <w:proofErr w:type="spellStart"/>
      <w:r w:rsidR="001574B0">
        <w:t>kehalt</w:t>
      </w:r>
      <w:proofErr w:type="spellEnd"/>
      <w:r w:rsidR="001574B0">
        <w:t xml:space="preserve"> DNA </w:t>
      </w:r>
      <w:proofErr w:type="spellStart"/>
      <w:r w:rsidR="001574B0">
        <w:t>materjal</w:t>
      </w:r>
      <w:proofErr w:type="spellEnd"/>
      <w:r w:rsidR="001574B0">
        <w:t xml:space="preserve"> (</w:t>
      </w:r>
      <w:proofErr w:type="spellStart"/>
      <w:r w:rsidR="001574B0">
        <w:t>vastavalt</w:t>
      </w:r>
      <w:proofErr w:type="spellEnd"/>
      <w:r w:rsidR="001574B0">
        <w:t xml:space="preserve"> </w:t>
      </w:r>
      <w:proofErr w:type="spellStart"/>
      <w:r w:rsidR="001574B0">
        <w:t>anamneesile</w:t>
      </w:r>
      <w:proofErr w:type="spellEnd"/>
      <w:r w:rsidR="001574B0">
        <w:t xml:space="preserve"> </w:t>
      </w:r>
      <w:proofErr w:type="spellStart"/>
      <w:r w:rsidR="001574B0">
        <w:t>ja</w:t>
      </w:r>
      <w:proofErr w:type="spellEnd"/>
      <w:r w:rsidR="001574B0">
        <w:t xml:space="preserve"> </w:t>
      </w:r>
      <w:proofErr w:type="spellStart"/>
      <w:r w:rsidR="001574B0">
        <w:t>leiule</w:t>
      </w:r>
      <w:proofErr w:type="spellEnd"/>
      <w:r w:rsidR="001574B0">
        <w:t>)</w:t>
      </w:r>
    </w:p>
    <w:p w14:paraId="70053F6F" w14:textId="77777777" w:rsidR="003E752C" w:rsidRPr="003E752C" w:rsidRDefault="003E752C" w:rsidP="003E752C">
      <w:pPr>
        <w:pStyle w:val="ListParagraph"/>
        <w:numPr>
          <w:ilvl w:val="0"/>
          <w:numId w:val="1"/>
        </w:numPr>
        <w:spacing w:line="276" w:lineRule="auto"/>
      </w:pPr>
      <w:proofErr w:type="spellStart"/>
      <w:r w:rsidRPr="003E752C">
        <w:t>Suuümbruse</w:t>
      </w:r>
      <w:proofErr w:type="spellEnd"/>
      <w:r w:rsidRPr="003E752C">
        <w:t xml:space="preserve"> </w:t>
      </w:r>
      <w:proofErr w:type="spellStart"/>
      <w:proofErr w:type="gramStart"/>
      <w:r w:rsidRPr="003E752C">
        <w:t>ja</w:t>
      </w:r>
      <w:proofErr w:type="spellEnd"/>
      <w:proofErr w:type="gramEnd"/>
      <w:r w:rsidRPr="003E752C">
        <w:t xml:space="preserve"> </w:t>
      </w:r>
      <w:proofErr w:type="spellStart"/>
      <w:r w:rsidRPr="003E752C">
        <w:t>suuõõne</w:t>
      </w:r>
      <w:proofErr w:type="spellEnd"/>
      <w:r w:rsidRPr="003E752C">
        <w:t xml:space="preserve"> </w:t>
      </w:r>
      <w:proofErr w:type="spellStart"/>
      <w:r w:rsidRPr="003E752C">
        <w:t>vaatlus</w:t>
      </w:r>
      <w:proofErr w:type="spellEnd"/>
      <w:r w:rsidRPr="003E752C">
        <w:t xml:space="preserve"> </w:t>
      </w:r>
      <w:proofErr w:type="spellStart"/>
      <w:r w:rsidRPr="003E752C">
        <w:t>ning</w:t>
      </w:r>
      <w:proofErr w:type="spellEnd"/>
      <w:r w:rsidRPr="003E752C">
        <w:t xml:space="preserve"> DNA-</w:t>
      </w:r>
      <w:proofErr w:type="spellStart"/>
      <w:r w:rsidRPr="003E752C">
        <w:t>materjali</w:t>
      </w:r>
      <w:proofErr w:type="spellEnd"/>
      <w:r w:rsidRPr="003E752C">
        <w:t xml:space="preserve"> </w:t>
      </w:r>
      <w:proofErr w:type="spellStart"/>
      <w:r w:rsidRPr="003E752C">
        <w:t>kogumine</w:t>
      </w:r>
      <w:proofErr w:type="spellEnd"/>
      <w:r w:rsidRPr="003E752C">
        <w:t xml:space="preserve"> </w:t>
      </w:r>
      <w:proofErr w:type="spellStart"/>
      <w:r w:rsidRPr="003E752C">
        <w:t>vastavalt</w:t>
      </w:r>
      <w:proofErr w:type="spellEnd"/>
      <w:r w:rsidRPr="003E752C">
        <w:t xml:space="preserve"> DNA-</w:t>
      </w:r>
      <w:proofErr w:type="spellStart"/>
      <w:r w:rsidRPr="003E752C">
        <w:t>kontrollnimekirjale</w:t>
      </w:r>
      <w:proofErr w:type="spellEnd"/>
      <w:r w:rsidRPr="003E752C">
        <w:t xml:space="preserve">. </w:t>
      </w:r>
      <w:proofErr w:type="spellStart"/>
      <w:r w:rsidRPr="003E752C">
        <w:t>Vajadusel</w:t>
      </w:r>
      <w:proofErr w:type="spellEnd"/>
      <w:r w:rsidRPr="003E752C">
        <w:t xml:space="preserve"> </w:t>
      </w:r>
      <w:proofErr w:type="spellStart"/>
      <w:r w:rsidRPr="003E752C">
        <w:t>ka</w:t>
      </w:r>
      <w:proofErr w:type="spellEnd"/>
      <w:r w:rsidRPr="003E752C">
        <w:t xml:space="preserve"> STLI-</w:t>
      </w:r>
      <w:proofErr w:type="spellStart"/>
      <w:r w:rsidRPr="003E752C">
        <w:t>analüüside</w:t>
      </w:r>
      <w:proofErr w:type="spellEnd"/>
      <w:r w:rsidRPr="003E752C">
        <w:t xml:space="preserve"> </w:t>
      </w:r>
      <w:proofErr w:type="spellStart"/>
      <w:r w:rsidRPr="003E752C">
        <w:t>võtmine</w:t>
      </w:r>
      <w:proofErr w:type="spellEnd"/>
      <w:r w:rsidRPr="003E752C">
        <w:t xml:space="preserve"> </w:t>
      </w:r>
      <w:proofErr w:type="spellStart"/>
      <w:r w:rsidRPr="003E752C">
        <w:t>neelust</w:t>
      </w:r>
      <w:proofErr w:type="spellEnd"/>
      <w:r w:rsidRPr="003E752C">
        <w:t>.</w:t>
      </w:r>
    </w:p>
    <w:p w14:paraId="145F67A2" w14:textId="6C941657" w:rsidR="001574B0" w:rsidRDefault="001574B0" w:rsidP="001574B0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Vahetage</w:t>
      </w:r>
      <w:proofErr w:type="spellEnd"/>
      <w:r>
        <w:t xml:space="preserve"> </w:t>
      </w:r>
      <w:proofErr w:type="spellStart"/>
      <w:r>
        <w:t>kindad</w:t>
      </w:r>
      <w:proofErr w:type="spellEnd"/>
    </w:p>
    <w:p w14:paraId="4C91E35E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Andke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</w:t>
      </w:r>
      <w:proofErr w:type="spellStart"/>
      <w:r>
        <w:t>materjal</w:t>
      </w:r>
      <w:proofErr w:type="spellEnd"/>
      <w:r>
        <w:t xml:space="preserve"> </w:t>
      </w:r>
      <w:proofErr w:type="spellStart"/>
      <w:r>
        <w:t>assistendile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pakendamiseks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märgistamiseks</w:t>
      </w:r>
      <w:proofErr w:type="spellEnd"/>
      <w:r>
        <w:t>.</w:t>
      </w:r>
    </w:p>
    <w:p w14:paraId="13CC5FB9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Tehke</w:t>
      </w:r>
      <w:proofErr w:type="spellEnd"/>
      <w:r>
        <w:t xml:space="preserve"> </w:t>
      </w:r>
      <w:proofErr w:type="spellStart"/>
      <w:r>
        <w:t>patsiendile</w:t>
      </w:r>
      <w:proofErr w:type="spellEnd"/>
      <w:r>
        <w:t xml:space="preserve"> </w:t>
      </w:r>
      <w:proofErr w:type="spellStart"/>
      <w:r>
        <w:t>suuline</w:t>
      </w:r>
      <w:proofErr w:type="spellEnd"/>
      <w:r>
        <w:t xml:space="preserve"> </w:t>
      </w:r>
      <w:proofErr w:type="spellStart"/>
      <w:r>
        <w:t>kokkuvõte</w:t>
      </w:r>
      <w:proofErr w:type="spellEnd"/>
      <w:r>
        <w:t xml:space="preserve"> </w:t>
      </w:r>
      <w:proofErr w:type="spellStart"/>
      <w:r>
        <w:t>läbivaatuse</w:t>
      </w:r>
      <w:proofErr w:type="spellEnd"/>
      <w:r>
        <w:t xml:space="preserve"> </w:t>
      </w:r>
      <w:proofErr w:type="spellStart"/>
      <w:r>
        <w:t>leiust</w:t>
      </w:r>
      <w:proofErr w:type="spellEnd"/>
    </w:p>
    <w:p w14:paraId="2280F621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Hinnake</w:t>
      </w:r>
      <w:proofErr w:type="spellEnd"/>
      <w:r>
        <w:t xml:space="preserve"> </w:t>
      </w:r>
      <w:proofErr w:type="spellStart"/>
      <w:r>
        <w:t>vajadust</w:t>
      </w:r>
      <w:proofErr w:type="spellEnd"/>
      <w:r>
        <w:t xml:space="preserve"> </w:t>
      </w:r>
      <w:proofErr w:type="spellStart"/>
      <w:r>
        <w:t>postkoitaalseks</w:t>
      </w:r>
      <w:proofErr w:type="spellEnd"/>
      <w:r>
        <w:t xml:space="preserve"> </w:t>
      </w:r>
      <w:proofErr w:type="spellStart"/>
      <w:r>
        <w:t>kontratseptsiooniks</w:t>
      </w:r>
      <w:proofErr w:type="spellEnd"/>
      <w:r>
        <w:t>, STLI-</w:t>
      </w:r>
      <w:proofErr w:type="spellStart"/>
      <w:r>
        <w:t>profülaktikaks</w:t>
      </w:r>
      <w:proofErr w:type="spellEnd"/>
      <w:r>
        <w:t xml:space="preserve">, HIV </w:t>
      </w:r>
      <w:proofErr w:type="spellStart"/>
      <w:r>
        <w:t>kontaktijärgseks</w:t>
      </w:r>
      <w:proofErr w:type="spellEnd"/>
      <w:r>
        <w:t xml:space="preserve"> </w:t>
      </w:r>
      <w:proofErr w:type="spellStart"/>
      <w:proofErr w:type="gramStart"/>
      <w:r>
        <w:t>profülaktikaks</w:t>
      </w:r>
      <w:proofErr w:type="spellEnd"/>
      <w:r>
        <w:t xml:space="preserve">  </w:t>
      </w:r>
      <w:proofErr w:type="spellStart"/>
      <w:r>
        <w:t>ning</w:t>
      </w:r>
      <w:proofErr w:type="spellEnd"/>
      <w:proofErr w:type="gramEnd"/>
      <w:r>
        <w:t xml:space="preserve"> </w:t>
      </w:r>
      <w:proofErr w:type="spellStart"/>
      <w:r>
        <w:t>teetanuse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B-</w:t>
      </w:r>
      <w:proofErr w:type="spellStart"/>
      <w:r>
        <w:t>hepatiidi</w:t>
      </w:r>
      <w:proofErr w:type="spellEnd"/>
      <w:r>
        <w:t xml:space="preserve"> </w:t>
      </w:r>
      <w:proofErr w:type="spellStart"/>
      <w:r>
        <w:t>vaktsiiniks</w:t>
      </w:r>
      <w:proofErr w:type="spellEnd"/>
      <w:r>
        <w:t xml:space="preserve">.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suunake</w:t>
      </w:r>
      <w:proofErr w:type="spellEnd"/>
      <w:r>
        <w:t xml:space="preserve"> </w:t>
      </w:r>
      <w:proofErr w:type="spellStart"/>
      <w:r>
        <w:t>valveinfektsionistile</w:t>
      </w:r>
      <w:proofErr w:type="spellEnd"/>
      <w:r>
        <w:t xml:space="preserve">. </w:t>
      </w:r>
    </w:p>
    <w:p w14:paraId="486F1320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Hinnake</w:t>
      </w:r>
      <w:proofErr w:type="spellEnd"/>
      <w:r>
        <w:t xml:space="preserve"> </w:t>
      </w:r>
      <w:proofErr w:type="spellStart"/>
      <w:r>
        <w:t>hospitaliseerimise</w:t>
      </w:r>
      <w:proofErr w:type="spellEnd"/>
      <w:r>
        <w:t xml:space="preserve"> </w:t>
      </w:r>
      <w:proofErr w:type="spellStart"/>
      <w:r>
        <w:t>vajadust</w:t>
      </w:r>
      <w:proofErr w:type="spellEnd"/>
    </w:p>
    <w:p w14:paraId="683D82DF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Hinnake</w:t>
      </w:r>
      <w:proofErr w:type="spellEnd"/>
      <w:r>
        <w:t xml:space="preserve"> </w:t>
      </w:r>
      <w:proofErr w:type="spellStart"/>
      <w:r>
        <w:t>töövõimetuslehe</w:t>
      </w:r>
      <w:proofErr w:type="spellEnd"/>
      <w:r>
        <w:t xml:space="preserve"> </w:t>
      </w:r>
      <w:proofErr w:type="spellStart"/>
      <w:r>
        <w:t>väljastamise</w:t>
      </w:r>
      <w:proofErr w:type="spellEnd"/>
      <w:r>
        <w:t xml:space="preserve"> </w:t>
      </w:r>
      <w:proofErr w:type="spellStart"/>
      <w:r>
        <w:t>vajadust</w:t>
      </w:r>
      <w:proofErr w:type="spellEnd"/>
    </w:p>
    <w:p w14:paraId="1AD29375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Vajadusel</w:t>
      </w:r>
      <w:proofErr w:type="spellEnd"/>
      <w:r>
        <w:t xml:space="preserve"> </w:t>
      </w:r>
      <w:proofErr w:type="spellStart"/>
      <w:r>
        <w:t>suunake</w:t>
      </w:r>
      <w:proofErr w:type="spellEnd"/>
      <w:r>
        <w:t xml:space="preserve"> </w:t>
      </w:r>
      <w:proofErr w:type="spellStart"/>
      <w:r>
        <w:t>teiste</w:t>
      </w:r>
      <w:proofErr w:type="spellEnd"/>
      <w:r>
        <w:t xml:space="preserve"> </w:t>
      </w:r>
      <w:proofErr w:type="spellStart"/>
      <w:r>
        <w:t>eriarstide</w:t>
      </w:r>
      <w:proofErr w:type="spellEnd"/>
      <w:r>
        <w:t xml:space="preserve"> </w:t>
      </w:r>
      <w:proofErr w:type="spellStart"/>
      <w:r>
        <w:t>juurde</w:t>
      </w:r>
      <w:proofErr w:type="spellEnd"/>
    </w:p>
    <w:p w14:paraId="1B6FBF4E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Vajadusel</w:t>
      </w:r>
      <w:proofErr w:type="spellEnd"/>
      <w:r>
        <w:t xml:space="preserve"> </w:t>
      </w:r>
      <w:proofErr w:type="spellStart"/>
      <w:r>
        <w:t>aidake</w:t>
      </w:r>
      <w:proofErr w:type="spellEnd"/>
      <w:r>
        <w:t xml:space="preserve">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patsiendi</w:t>
      </w:r>
      <w:proofErr w:type="spellEnd"/>
      <w:r>
        <w:t xml:space="preserve"> </w:t>
      </w:r>
      <w:proofErr w:type="spellStart"/>
      <w:r>
        <w:t>kojuminek</w:t>
      </w:r>
      <w:proofErr w:type="spellEnd"/>
    </w:p>
    <w:p w14:paraId="290AD7F9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Kontrollige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assistendiga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kogutud</w:t>
      </w:r>
      <w:proofErr w:type="spellEnd"/>
      <w:r>
        <w:t xml:space="preserve"> </w:t>
      </w:r>
      <w:proofErr w:type="spellStart"/>
      <w:r>
        <w:t>materjalide</w:t>
      </w:r>
      <w:proofErr w:type="spellEnd"/>
      <w:r>
        <w:t xml:space="preserve"> </w:t>
      </w:r>
      <w:proofErr w:type="spellStart"/>
      <w:r>
        <w:t>pakendamine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markeering</w:t>
      </w:r>
      <w:proofErr w:type="spellEnd"/>
    </w:p>
    <w:p w14:paraId="200C2D9F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Selgitage</w:t>
      </w:r>
      <w:proofErr w:type="spellEnd"/>
      <w:r>
        <w:t xml:space="preserve"> </w:t>
      </w:r>
      <w:proofErr w:type="spellStart"/>
      <w:r>
        <w:t>patsiendile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kord</w:t>
      </w:r>
      <w:proofErr w:type="spellEnd"/>
      <w:r>
        <w:t xml:space="preserve"> DNA </w:t>
      </w:r>
      <w:proofErr w:type="spellStart"/>
      <w:r>
        <w:t>säilitamise</w:t>
      </w:r>
      <w:proofErr w:type="spellEnd"/>
      <w:r>
        <w:t xml:space="preserve"> </w:t>
      </w:r>
      <w:proofErr w:type="spellStart"/>
      <w:r>
        <w:t>tingimused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aeg</w:t>
      </w:r>
      <w:proofErr w:type="spellEnd"/>
    </w:p>
    <w:p w14:paraId="0E3EEF27" w14:textId="7777777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Andke</w:t>
      </w:r>
      <w:proofErr w:type="spellEnd"/>
      <w:r>
        <w:t xml:space="preserve"> </w:t>
      </w:r>
      <w:proofErr w:type="spellStart"/>
      <w:r>
        <w:t>patsient</w:t>
      </w:r>
      <w:proofErr w:type="spellEnd"/>
      <w:r>
        <w:t xml:space="preserve"> </w:t>
      </w:r>
      <w:proofErr w:type="spellStart"/>
      <w:r>
        <w:t>uuesti</w:t>
      </w:r>
      <w:proofErr w:type="spellEnd"/>
      <w:r>
        <w:t xml:space="preserve"> </w:t>
      </w:r>
      <w:proofErr w:type="spellStart"/>
      <w:r>
        <w:t>üle</w:t>
      </w:r>
      <w:proofErr w:type="spellEnd"/>
      <w:r>
        <w:t xml:space="preserve"> </w:t>
      </w:r>
      <w:proofErr w:type="spellStart"/>
      <w:r>
        <w:t>assistendile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aitab</w:t>
      </w:r>
      <w:proofErr w:type="spellEnd"/>
      <w:r>
        <w:t xml:space="preserve"> </w:t>
      </w:r>
      <w:proofErr w:type="spellStart"/>
      <w:r>
        <w:t>planeerida</w:t>
      </w:r>
      <w:proofErr w:type="spellEnd"/>
      <w:r>
        <w:t xml:space="preserve"> </w:t>
      </w:r>
      <w:proofErr w:type="spellStart"/>
      <w:r>
        <w:t>järelravi</w:t>
      </w:r>
      <w:proofErr w:type="spellEnd"/>
      <w:r>
        <w:t xml:space="preserve"> </w:t>
      </w:r>
      <w:proofErr w:type="spellStart"/>
      <w:r>
        <w:t>visiidid</w:t>
      </w:r>
      <w:proofErr w:type="spellEnd"/>
    </w:p>
    <w:p w14:paraId="1F695C19" w14:textId="07C547D7" w:rsidR="00FD0A3A" w:rsidRDefault="00FD0A3A" w:rsidP="00FD0A3A">
      <w:pPr>
        <w:pStyle w:val="ListParagraph"/>
        <w:numPr>
          <w:ilvl w:val="0"/>
          <w:numId w:val="1"/>
        </w:numPr>
        <w:spacing w:line="276" w:lineRule="auto"/>
      </w:pPr>
      <w:proofErr w:type="spellStart"/>
      <w:r>
        <w:t>Lõpetage</w:t>
      </w:r>
      <w:proofErr w:type="spellEnd"/>
      <w:r>
        <w:t xml:space="preserve"> </w:t>
      </w:r>
      <w:proofErr w:type="spellStart"/>
      <w:r>
        <w:t>juhtumiga</w:t>
      </w:r>
      <w:proofErr w:type="spellEnd"/>
      <w:r>
        <w:t xml:space="preserve"> </w:t>
      </w:r>
      <w:proofErr w:type="spellStart"/>
      <w:r>
        <w:t>seonduv</w:t>
      </w:r>
      <w:proofErr w:type="spellEnd"/>
      <w:r>
        <w:t xml:space="preserve"> </w:t>
      </w:r>
      <w:proofErr w:type="spellStart"/>
      <w:r>
        <w:t>dokumentatsioon</w:t>
      </w:r>
      <w:proofErr w:type="spellEnd"/>
    </w:p>
    <w:p w14:paraId="27FEF603" w14:textId="77777777" w:rsidR="00FD0A3A" w:rsidRDefault="00FD0A3A" w:rsidP="00FD0A3A"/>
    <w:p w14:paraId="3D63047F" w14:textId="77777777" w:rsidR="00680BCA" w:rsidRPr="00FD0A3A" w:rsidRDefault="00680BCA" w:rsidP="00680BCA">
      <w:pPr>
        <w:spacing w:line="276" w:lineRule="auto"/>
      </w:pPr>
      <w:r w:rsidRPr="00FD0A3A">
        <w:t>VASTAVALT ANAMNEESILE VAJADUSEL KOGUDA DNA-MATERJAL ÜHEST VÕI MITMEST PAIKMEST (</w:t>
      </w:r>
      <w:proofErr w:type="spellStart"/>
      <w:r w:rsidRPr="00FD0A3A">
        <w:t>genitaalid</w:t>
      </w:r>
      <w:proofErr w:type="spellEnd"/>
      <w:r w:rsidRPr="00FD0A3A">
        <w:t xml:space="preserve">, anus </w:t>
      </w:r>
      <w:proofErr w:type="spellStart"/>
      <w:r w:rsidRPr="00FD0A3A">
        <w:t>ja</w:t>
      </w:r>
      <w:proofErr w:type="spellEnd"/>
      <w:r w:rsidRPr="00FD0A3A">
        <w:t>/</w:t>
      </w:r>
      <w:proofErr w:type="spellStart"/>
      <w:r w:rsidRPr="00FD0A3A">
        <w:t>või</w:t>
      </w:r>
      <w:proofErr w:type="spellEnd"/>
      <w:r w:rsidRPr="00FD0A3A">
        <w:t xml:space="preserve"> </w:t>
      </w:r>
      <w:proofErr w:type="spellStart"/>
      <w:r w:rsidRPr="00FD0A3A">
        <w:t>suu</w:t>
      </w:r>
      <w:proofErr w:type="spellEnd"/>
      <w:r w:rsidRPr="00FD0A3A">
        <w:t>)</w:t>
      </w:r>
    </w:p>
    <w:p w14:paraId="1AB04E56" w14:textId="77777777" w:rsidR="00680BCA" w:rsidRPr="00FD0A3A" w:rsidRDefault="00680BCA" w:rsidP="00680BCA">
      <w:pPr>
        <w:spacing w:line="276" w:lineRule="auto"/>
        <w:rPr>
          <w:lang w:val="et-E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730"/>
      </w:tblGrid>
      <w:tr w:rsidR="00FD0A3A" w:rsidRPr="00FD0A3A" w14:paraId="637044E0" w14:textId="77777777" w:rsidTr="00680BCA">
        <w:tc>
          <w:tcPr>
            <w:tcW w:w="8516" w:type="dxa"/>
            <w:gridSpan w:val="2"/>
          </w:tcPr>
          <w:p w14:paraId="78B9F6AE" w14:textId="77777777" w:rsidR="00680BCA" w:rsidRPr="00FD0A3A" w:rsidRDefault="00680BCA" w:rsidP="00680BCA">
            <w:pPr>
              <w:spacing w:line="276" w:lineRule="auto"/>
              <w:jc w:val="center"/>
              <w:rPr>
                <w:lang w:val="et-EE"/>
              </w:rPr>
            </w:pPr>
            <w:r w:rsidRPr="00FD0A3A">
              <w:rPr>
                <w:lang w:val="et-EE"/>
              </w:rPr>
              <w:t>NAISED JA MEHED</w:t>
            </w:r>
          </w:p>
          <w:p w14:paraId="11396F52" w14:textId="77777777" w:rsidR="00680BCA" w:rsidRPr="00FD0A3A" w:rsidRDefault="00680BCA" w:rsidP="00680BCA">
            <w:pPr>
              <w:spacing w:line="276" w:lineRule="auto"/>
              <w:jc w:val="center"/>
              <w:rPr>
                <w:lang w:val="et-EE"/>
              </w:rPr>
            </w:pPr>
          </w:p>
        </w:tc>
      </w:tr>
      <w:tr w:rsidR="00FD0A3A" w:rsidRPr="00FD0A3A" w14:paraId="3CC87A2E" w14:textId="77777777" w:rsidTr="00680BCA">
        <w:tc>
          <w:tcPr>
            <w:tcW w:w="8516" w:type="dxa"/>
            <w:gridSpan w:val="2"/>
          </w:tcPr>
          <w:p w14:paraId="650F2608" w14:textId="77777777" w:rsidR="00680BCA" w:rsidRPr="00FD0A3A" w:rsidRDefault="00680BCA" w:rsidP="00680BCA">
            <w:pPr>
              <w:spacing w:line="276" w:lineRule="auto"/>
            </w:pPr>
            <w:proofErr w:type="spellStart"/>
            <w:r w:rsidRPr="00FD0A3A">
              <w:t>Alustage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suguelundite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läbivaatust</w:t>
            </w:r>
            <w:proofErr w:type="spellEnd"/>
          </w:p>
          <w:p w14:paraId="1132E6E3" w14:textId="77777777" w:rsidR="00680BCA" w:rsidRPr="00FD0A3A" w:rsidRDefault="00680BCA" w:rsidP="00680BCA">
            <w:pPr>
              <w:pStyle w:val="ListParagraph"/>
              <w:numPr>
                <w:ilvl w:val="1"/>
                <w:numId w:val="2"/>
              </w:numPr>
              <w:spacing w:line="276" w:lineRule="auto"/>
            </w:pPr>
            <w:proofErr w:type="spellStart"/>
            <w:r w:rsidRPr="00FD0A3A">
              <w:t>Väline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vaatlus</w:t>
            </w:r>
            <w:proofErr w:type="spellEnd"/>
            <w:r w:rsidRPr="00FD0A3A">
              <w:t xml:space="preserve">, </w:t>
            </w:r>
            <w:proofErr w:type="spellStart"/>
            <w:r w:rsidRPr="00FD0A3A">
              <w:t>vigastuste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kirjeldamine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ja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vajadusel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fotografeerimine</w:t>
            </w:r>
            <w:proofErr w:type="spellEnd"/>
            <w:r w:rsidRPr="00FD0A3A">
              <w:t xml:space="preserve"> (</w:t>
            </w:r>
            <w:proofErr w:type="spellStart"/>
            <w:r w:rsidRPr="00FD0A3A">
              <w:t>assistendi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abiga</w:t>
            </w:r>
            <w:proofErr w:type="spellEnd"/>
            <w:r w:rsidRPr="00FD0A3A">
              <w:t>)</w:t>
            </w:r>
          </w:p>
          <w:p w14:paraId="68D04E1B" w14:textId="77777777" w:rsidR="00680BCA" w:rsidRPr="00FD0A3A" w:rsidRDefault="00680BCA" w:rsidP="00680BCA">
            <w:pPr>
              <w:pStyle w:val="ListParagraph"/>
              <w:numPr>
                <w:ilvl w:val="1"/>
                <w:numId w:val="2"/>
              </w:numPr>
              <w:spacing w:line="276" w:lineRule="auto"/>
            </w:pPr>
            <w:r w:rsidRPr="00FD0A3A">
              <w:t xml:space="preserve">DNA </w:t>
            </w:r>
            <w:proofErr w:type="spellStart"/>
            <w:r w:rsidRPr="00FD0A3A">
              <w:t>kogumine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välistelt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suguelunditelt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vastavalt</w:t>
            </w:r>
            <w:proofErr w:type="spellEnd"/>
            <w:r w:rsidRPr="00FD0A3A">
              <w:t xml:space="preserve"> DNA </w:t>
            </w:r>
            <w:proofErr w:type="spellStart"/>
            <w:r w:rsidRPr="00FD0A3A">
              <w:t>kontrollnimekirjale</w:t>
            </w:r>
            <w:proofErr w:type="spellEnd"/>
          </w:p>
          <w:p w14:paraId="1A515221" w14:textId="77777777" w:rsidR="00680BCA" w:rsidRPr="00FD0A3A" w:rsidRDefault="00680BCA" w:rsidP="00680BCA">
            <w:pPr>
              <w:spacing w:line="276" w:lineRule="auto"/>
              <w:jc w:val="center"/>
              <w:rPr>
                <w:lang w:val="et-EE"/>
              </w:rPr>
            </w:pPr>
          </w:p>
        </w:tc>
      </w:tr>
      <w:tr w:rsidR="00FD0A3A" w:rsidRPr="00FD0A3A" w14:paraId="6B087D9D" w14:textId="77777777" w:rsidTr="00FD0A3A">
        <w:tc>
          <w:tcPr>
            <w:tcW w:w="4786" w:type="dxa"/>
          </w:tcPr>
          <w:p w14:paraId="72040768" w14:textId="77777777" w:rsidR="00680BCA" w:rsidRPr="00FD0A3A" w:rsidRDefault="00680BCA" w:rsidP="00680BCA">
            <w:pPr>
              <w:spacing w:line="276" w:lineRule="auto"/>
              <w:jc w:val="center"/>
              <w:rPr>
                <w:lang w:val="et-EE"/>
              </w:rPr>
            </w:pPr>
            <w:r w:rsidRPr="00FD0A3A">
              <w:rPr>
                <w:lang w:val="et-EE"/>
              </w:rPr>
              <w:t>NAISED</w:t>
            </w:r>
          </w:p>
          <w:p w14:paraId="1F9D12AD" w14:textId="77777777" w:rsidR="003E752C" w:rsidRPr="00FD0A3A" w:rsidRDefault="003E752C" w:rsidP="00680BCA">
            <w:pPr>
              <w:spacing w:line="276" w:lineRule="auto"/>
              <w:jc w:val="center"/>
              <w:rPr>
                <w:lang w:val="et-EE"/>
              </w:rPr>
            </w:pPr>
          </w:p>
        </w:tc>
        <w:tc>
          <w:tcPr>
            <w:tcW w:w="3730" w:type="dxa"/>
          </w:tcPr>
          <w:p w14:paraId="67E22DEB" w14:textId="77777777" w:rsidR="00680BCA" w:rsidRPr="00FD0A3A" w:rsidRDefault="00680BCA" w:rsidP="00680BCA">
            <w:pPr>
              <w:spacing w:line="276" w:lineRule="auto"/>
              <w:jc w:val="center"/>
              <w:rPr>
                <w:lang w:val="et-EE"/>
              </w:rPr>
            </w:pPr>
            <w:r w:rsidRPr="00FD0A3A">
              <w:rPr>
                <w:lang w:val="et-EE"/>
              </w:rPr>
              <w:t>MEHED</w:t>
            </w:r>
          </w:p>
        </w:tc>
      </w:tr>
      <w:tr w:rsidR="00FD0A3A" w:rsidRPr="00FD0A3A" w14:paraId="164E0EE8" w14:textId="77777777" w:rsidTr="00FD0A3A">
        <w:tc>
          <w:tcPr>
            <w:tcW w:w="4786" w:type="dxa"/>
          </w:tcPr>
          <w:p w14:paraId="3FC7E9CB" w14:textId="08492FE4" w:rsidR="003E752C" w:rsidRPr="00FD0A3A" w:rsidRDefault="003E752C" w:rsidP="00680BCA">
            <w:pPr>
              <w:spacing w:line="276" w:lineRule="auto"/>
            </w:pPr>
            <w:proofErr w:type="spellStart"/>
            <w:r w:rsidRPr="00FD0A3A">
              <w:t>Kogu</w:t>
            </w:r>
            <w:r w:rsidR="00FD0A3A">
              <w:t>ge</w:t>
            </w:r>
            <w:proofErr w:type="spellEnd"/>
            <w:r w:rsidRPr="00FD0A3A">
              <w:t xml:space="preserve"> DNA </w:t>
            </w:r>
          </w:p>
          <w:p w14:paraId="7360F107" w14:textId="77777777" w:rsidR="003E752C" w:rsidRPr="00FD0A3A" w:rsidRDefault="003E752C" w:rsidP="003E752C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proofErr w:type="spellStart"/>
            <w:r w:rsidRPr="00FD0A3A">
              <w:t>suurtelt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häbememokkadelt</w:t>
            </w:r>
            <w:proofErr w:type="spellEnd"/>
          </w:p>
          <w:p w14:paraId="690B830A" w14:textId="77777777" w:rsidR="00680BCA" w:rsidRPr="00FD0A3A" w:rsidRDefault="003E752C" w:rsidP="003E752C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proofErr w:type="spellStart"/>
            <w:r w:rsidRPr="00FD0A3A">
              <w:t>väikestelt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häbememokkadelt</w:t>
            </w:r>
            <w:proofErr w:type="spellEnd"/>
          </w:p>
          <w:p w14:paraId="79AF0D3E" w14:textId="77777777" w:rsidR="00680BCA" w:rsidRPr="00FD0A3A" w:rsidRDefault="00680BCA" w:rsidP="00680BCA">
            <w:pPr>
              <w:spacing w:line="276" w:lineRule="auto"/>
            </w:pPr>
          </w:p>
          <w:p w14:paraId="4B9BF1F8" w14:textId="77777777" w:rsidR="00680BCA" w:rsidRPr="00FD0A3A" w:rsidRDefault="00680BCA" w:rsidP="00680BCA">
            <w:pPr>
              <w:spacing w:line="276" w:lineRule="auto"/>
            </w:pPr>
            <w:proofErr w:type="spellStart"/>
            <w:r w:rsidRPr="00FD0A3A">
              <w:t>Vahetage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kindad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ja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peske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väikeste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häbememokkade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sisepind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ja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tupe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sissekäik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füsioloogilises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lahuses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immutatud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marlitampooniga</w:t>
            </w:r>
            <w:proofErr w:type="spellEnd"/>
            <w:r w:rsidRPr="00FD0A3A">
              <w:t xml:space="preserve"> (</w:t>
            </w:r>
            <w:proofErr w:type="spellStart"/>
            <w:r w:rsidRPr="00FD0A3A">
              <w:t>tampoonid</w:t>
            </w:r>
            <w:proofErr w:type="spellEnd"/>
            <w:r w:rsidRPr="00FD0A3A">
              <w:t xml:space="preserve">, </w:t>
            </w:r>
            <w:proofErr w:type="spellStart"/>
            <w:r w:rsidRPr="00FD0A3A">
              <w:t>lahus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ja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pintsetid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karbis</w:t>
            </w:r>
            <w:proofErr w:type="spellEnd"/>
            <w:r w:rsidRPr="00FD0A3A">
              <w:t>)</w:t>
            </w:r>
          </w:p>
          <w:p w14:paraId="389E870B" w14:textId="77777777" w:rsidR="00680BCA" w:rsidRPr="00FD0A3A" w:rsidRDefault="00680BCA" w:rsidP="00680BCA">
            <w:pPr>
              <w:spacing w:line="276" w:lineRule="auto"/>
            </w:pPr>
          </w:p>
          <w:p w14:paraId="34AF8391" w14:textId="77777777" w:rsidR="00680BCA" w:rsidRPr="00FD0A3A" w:rsidRDefault="00680BCA" w:rsidP="00680BCA">
            <w:pPr>
              <w:spacing w:line="276" w:lineRule="auto"/>
            </w:pPr>
            <w:proofErr w:type="spellStart"/>
            <w:r w:rsidRPr="00FD0A3A">
              <w:t>Teostage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vaginaalne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vaatlus</w:t>
            </w:r>
            <w:proofErr w:type="spellEnd"/>
            <w:r w:rsidRPr="00FD0A3A">
              <w:t xml:space="preserve">  </w:t>
            </w:r>
            <w:proofErr w:type="spellStart"/>
            <w:r w:rsidRPr="00FD0A3A">
              <w:t>ühekordse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tupepeegliga</w:t>
            </w:r>
            <w:proofErr w:type="spellEnd"/>
            <w:r w:rsidRPr="00FD0A3A">
              <w:t xml:space="preserve"> (</w:t>
            </w:r>
            <w:proofErr w:type="spellStart"/>
            <w:r w:rsidRPr="00FD0A3A">
              <w:t>karbis</w:t>
            </w:r>
            <w:proofErr w:type="spellEnd"/>
            <w:r w:rsidRPr="00FD0A3A">
              <w:t>)</w:t>
            </w:r>
          </w:p>
          <w:p w14:paraId="4C5731F5" w14:textId="77777777" w:rsidR="00680BCA" w:rsidRPr="00FD0A3A" w:rsidRDefault="00680BCA" w:rsidP="00680BCA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proofErr w:type="spellStart"/>
            <w:r w:rsidRPr="00FD0A3A">
              <w:t>Koguge</w:t>
            </w:r>
            <w:proofErr w:type="spellEnd"/>
            <w:r w:rsidRPr="00FD0A3A">
              <w:t xml:space="preserve">  </w:t>
            </w:r>
            <w:proofErr w:type="spellStart"/>
            <w:r w:rsidRPr="00FD0A3A">
              <w:t>tupest</w:t>
            </w:r>
            <w:proofErr w:type="spellEnd"/>
            <w:r w:rsidRPr="00FD0A3A">
              <w:t xml:space="preserve"> DNA </w:t>
            </w:r>
            <w:proofErr w:type="spellStart"/>
            <w:r w:rsidRPr="00FD0A3A">
              <w:t>materjal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vastavalt</w:t>
            </w:r>
            <w:proofErr w:type="spellEnd"/>
            <w:r w:rsidRPr="00FD0A3A">
              <w:t xml:space="preserve"> DNA </w:t>
            </w:r>
            <w:proofErr w:type="spellStart"/>
            <w:r w:rsidRPr="00FD0A3A">
              <w:t>kontroll-lehele</w:t>
            </w:r>
            <w:proofErr w:type="spellEnd"/>
          </w:p>
          <w:p w14:paraId="48246D81" w14:textId="77777777" w:rsidR="00680BCA" w:rsidRPr="00FD0A3A" w:rsidRDefault="00680BCA" w:rsidP="00680BCA">
            <w:pPr>
              <w:pStyle w:val="ListParagraph"/>
              <w:numPr>
                <w:ilvl w:val="1"/>
                <w:numId w:val="3"/>
              </w:numPr>
              <w:spacing w:line="276" w:lineRule="auto"/>
            </w:pPr>
            <w:proofErr w:type="spellStart"/>
            <w:r w:rsidRPr="00FD0A3A">
              <w:t>Võtke</w:t>
            </w:r>
            <w:proofErr w:type="spellEnd"/>
            <w:r w:rsidRPr="00FD0A3A">
              <w:t xml:space="preserve"> STLI </w:t>
            </w:r>
            <w:proofErr w:type="spellStart"/>
            <w:r w:rsidRPr="00FD0A3A">
              <w:t>analüüsid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emakakaelakanalist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ja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tupe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tagumisest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võlvist</w:t>
            </w:r>
            <w:proofErr w:type="spellEnd"/>
          </w:p>
          <w:p w14:paraId="3889BE1D" w14:textId="77777777" w:rsidR="00680BCA" w:rsidRPr="00FD0A3A" w:rsidRDefault="00680BCA" w:rsidP="00680BCA">
            <w:pPr>
              <w:spacing w:line="276" w:lineRule="auto"/>
              <w:rPr>
                <w:lang w:val="et-EE"/>
              </w:rPr>
            </w:pPr>
          </w:p>
        </w:tc>
        <w:tc>
          <w:tcPr>
            <w:tcW w:w="3730" w:type="dxa"/>
          </w:tcPr>
          <w:p w14:paraId="174F269E" w14:textId="7ABEF08D" w:rsidR="00680BCA" w:rsidRPr="00FD0A3A" w:rsidRDefault="003E752C" w:rsidP="00680BCA">
            <w:pPr>
              <w:spacing w:line="276" w:lineRule="auto"/>
              <w:rPr>
                <w:lang w:val="et-EE"/>
              </w:rPr>
            </w:pPr>
            <w:r w:rsidRPr="00FD0A3A">
              <w:rPr>
                <w:lang w:val="et-EE"/>
              </w:rPr>
              <w:t>Kogu</w:t>
            </w:r>
            <w:r w:rsidR="00FD0A3A">
              <w:rPr>
                <w:lang w:val="et-EE"/>
              </w:rPr>
              <w:t>ge</w:t>
            </w:r>
            <w:r w:rsidRPr="00FD0A3A">
              <w:rPr>
                <w:lang w:val="et-EE"/>
              </w:rPr>
              <w:t xml:space="preserve"> DNA </w:t>
            </w:r>
          </w:p>
          <w:p w14:paraId="52894B32" w14:textId="77777777" w:rsidR="003E752C" w:rsidRPr="00FD0A3A" w:rsidRDefault="003E752C" w:rsidP="003E752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t-EE"/>
              </w:rPr>
            </w:pPr>
            <w:r w:rsidRPr="00FD0A3A">
              <w:rPr>
                <w:lang w:val="et-EE"/>
              </w:rPr>
              <w:t>Munandikotilt</w:t>
            </w:r>
          </w:p>
          <w:p w14:paraId="7816A829" w14:textId="77777777" w:rsidR="003E752C" w:rsidRPr="00FD0A3A" w:rsidRDefault="003E752C" w:rsidP="003E752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t-EE"/>
              </w:rPr>
            </w:pPr>
            <w:r w:rsidRPr="00FD0A3A">
              <w:rPr>
                <w:lang w:val="et-EE"/>
              </w:rPr>
              <w:t>Peenisetüvelt</w:t>
            </w:r>
          </w:p>
          <w:p w14:paraId="183E156C" w14:textId="77777777" w:rsidR="003E752C" w:rsidRPr="00FD0A3A" w:rsidRDefault="003E752C" w:rsidP="003E752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lang w:val="et-EE"/>
              </w:rPr>
            </w:pPr>
            <w:r w:rsidRPr="00FD0A3A">
              <w:rPr>
                <w:lang w:val="et-EE"/>
              </w:rPr>
              <w:t>Eesnaha alt</w:t>
            </w:r>
          </w:p>
          <w:p w14:paraId="20C892B3" w14:textId="77777777" w:rsidR="003E752C" w:rsidRPr="00FD0A3A" w:rsidRDefault="003E752C" w:rsidP="003E752C">
            <w:pPr>
              <w:spacing w:line="276" w:lineRule="auto"/>
              <w:rPr>
                <w:lang w:val="et-EE"/>
              </w:rPr>
            </w:pPr>
          </w:p>
          <w:p w14:paraId="49B094EC" w14:textId="6E587635" w:rsidR="003E752C" w:rsidRPr="00FD0A3A" w:rsidRDefault="003E752C" w:rsidP="00FD0A3A">
            <w:pPr>
              <w:spacing w:line="276" w:lineRule="auto"/>
              <w:rPr>
                <w:lang w:val="et-EE"/>
              </w:rPr>
            </w:pPr>
            <w:r w:rsidRPr="00FD0A3A">
              <w:rPr>
                <w:lang w:val="et-EE"/>
              </w:rPr>
              <w:t>Võt</w:t>
            </w:r>
            <w:r w:rsidR="00FD0A3A">
              <w:rPr>
                <w:lang w:val="et-EE"/>
              </w:rPr>
              <w:t>ke</w:t>
            </w:r>
            <w:r w:rsidRPr="00FD0A3A">
              <w:rPr>
                <w:lang w:val="et-EE"/>
              </w:rPr>
              <w:t xml:space="preserve"> kusitist või esmasuriinist STLI-analüüsid.</w:t>
            </w:r>
          </w:p>
        </w:tc>
      </w:tr>
      <w:tr w:rsidR="00FD0A3A" w:rsidRPr="00FD0A3A" w14:paraId="434FD1C9" w14:textId="77777777" w:rsidTr="008B519C">
        <w:tc>
          <w:tcPr>
            <w:tcW w:w="8516" w:type="dxa"/>
            <w:gridSpan w:val="2"/>
          </w:tcPr>
          <w:p w14:paraId="4B9EA6B5" w14:textId="77777777" w:rsidR="003E752C" w:rsidRPr="00FD0A3A" w:rsidRDefault="003E752C" w:rsidP="003E752C">
            <w:pPr>
              <w:spacing w:line="276" w:lineRule="auto"/>
              <w:jc w:val="center"/>
              <w:rPr>
                <w:lang w:val="et-EE"/>
              </w:rPr>
            </w:pPr>
            <w:r w:rsidRPr="00FD0A3A">
              <w:rPr>
                <w:lang w:val="et-EE"/>
              </w:rPr>
              <w:t>NAISED JA MEHED</w:t>
            </w:r>
          </w:p>
          <w:p w14:paraId="206E5216" w14:textId="77777777" w:rsidR="003E752C" w:rsidRPr="00FD0A3A" w:rsidRDefault="003E752C" w:rsidP="00680BCA">
            <w:pPr>
              <w:spacing w:line="276" w:lineRule="auto"/>
              <w:rPr>
                <w:lang w:val="et-EE"/>
              </w:rPr>
            </w:pPr>
          </w:p>
        </w:tc>
      </w:tr>
      <w:tr w:rsidR="00FD0A3A" w:rsidRPr="00FD0A3A" w14:paraId="1820B174" w14:textId="77777777" w:rsidTr="008B519C">
        <w:tc>
          <w:tcPr>
            <w:tcW w:w="8516" w:type="dxa"/>
            <w:gridSpan w:val="2"/>
          </w:tcPr>
          <w:p w14:paraId="682FE3E9" w14:textId="77777777" w:rsidR="003E752C" w:rsidRPr="00FD0A3A" w:rsidRDefault="003E752C" w:rsidP="003E752C">
            <w:pPr>
              <w:spacing w:line="276" w:lineRule="auto"/>
            </w:pPr>
            <w:proofErr w:type="spellStart"/>
            <w:r w:rsidRPr="00FD0A3A">
              <w:t>Anuse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ümbruse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vaatlus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ning</w:t>
            </w:r>
            <w:proofErr w:type="spellEnd"/>
            <w:r w:rsidRPr="00FD0A3A">
              <w:t xml:space="preserve"> DNA </w:t>
            </w:r>
            <w:proofErr w:type="spellStart"/>
            <w:r w:rsidRPr="00FD0A3A">
              <w:t>materjali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kogumine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vastavalt</w:t>
            </w:r>
            <w:proofErr w:type="spellEnd"/>
            <w:r w:rsidRPr="00FD0A3A">
              <w:t xml:space="preserve"> DNA </w:t>
            </w:r>
            <w:proofErr w:type="spellStart"/>
            <w:r w:rsidRPr="00FD0A3A">
              <w:t>kontrollnimekirjale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anuse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ümbrusest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ja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anaalkanalist</w:t>
            </w:r>
            <w:proofErr w:type="spellEnd"/>
            <w:r w:rsidRPr="00FD0A3A">
              <w:t xml:space="preserve">. </w:t>
            </w:r>
            <w:proofErr w:type="spellStart"/>
            <w:r w:rsidRPr="00FD0A3A">
              <w:t>Vajadusel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ka</w:t>
            </w:r>
            <w:proofErr w:type="spellEnd"/>
            <w:r w:rsidRPr="00FD0A3A">
              <w:t xml:space="preserve"> STLI-</w:t>
            </w:r>
            <w:proofErr w:type="spellStart"/>
            <w:r w:rsidRPr="00FD0A3A">
              <w:t>analüüside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kogumine</w:t>
            </w:r>
            <w:proofErr w:type="spellEnd"/>
            <w:r w:rsidRPr="00FD0A3A">
              <w:t xml:space="preserve"> </w:t>
            </w:r>
            <w:proofErr w:type="spellStart"/>
            <w:r w:rsidRPr="00FD0A3A">
              <w:t>anusest</w:t>
            </w:r>
            <w:proofErr w:type="spellEnd"/>
            <w:r w:rsidRPr="00FD0A3A">
              <w:t>.</w:t>
            </w:r>
          </w:p>
          <w:p w14:paraId="10473DF6" w14:textId="77777777" w:rsidR="003E752C" w:rsidRPr="00FD0A3A" w:rsidRDefault="003E752C" w:rsidP="00680BCA">
            <w:pPr>
              <w:spacing w:line="276" w:lineRule="auto"/>
              <w:rPr>
                <w:lang w:val="et-EE"/>
              </w:rPr>
            </w:pPr>
          </w:p>
        </w:tc>
      </w:tr>
    </w:tbl>
    <w:p w14:paraId="394473A0" w14:textId="77777777" w:rsidR="00680BCA" w:rsidRPr="003E752C" w:rsidRDefault="00680BCA" w:rsidP="003E752C">
      <w:pPr>
        <w:spacing w:line="276" w:lineRule="auto"/>
        <w:rPr>
          <w:color w:val="76923C" w:themeColor="accent3" w:themeShade="BF"/>
        </w:rPr>
      </w:pPr>
    </w:p>
    <w:p w14:paraId="12149BB7" w14:textId="77777777" w:rsidR="00680BCA" w:rsidRDefault="00680BCA" w:rsidP="00680BCA">
      <w:pPr>
        <w:pStyle w:val="ListParagraph"/>
        <w:spacing w:line="276" w:lineRule="auto"/>
      </w:pPr>
    </w:p>
    <w:sectPr w:rsidR="00680BCA" w:rsidSect="00FC68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8BF"/>
    <w:multiLevelType w:val="hybridMultilevel"/>
    <w:tmpl w:val="556CA7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5363"/>
    <w:multiLevelType w:val="hybridMultilevel"/>
    <w:tmpl w:val="9FA2A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16A06"/>
    <w:multiLevelType w:val="hybridMultilevel"/>
    <w:tmpl w:val="710C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3368"/>
    <w:multiLevelType w:val="hybridMultilevel"/>
    <w:tmpl w:val="710C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87990"/>
    <w:multiLevelType w:val="hybridMultilevel"/>
    <w:tmpl w:val="710C5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1415C"/>
    <w:multiLevelType w:val="hybridMultilevel"/>
    <w:tmpl w:val="8B34F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E0656"/>
    <w:multiLevelType w:val="hybridMultilevel"/>
    <w:tmpl w:val="7D14F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0"/>
    <w:rsid w:val="001574B0"/>
    <w:rsid w:val="00390BBF"/>
    <w:rsid w:val="003E752C"/>
    <w:rsid w:val="00680BCA"/>
    <w:rsid w:val="007D45A8"/>
    <w:rsid w:val="008B519C"/>
    <w:rsid w:val="00913EF9"/>
    <w:rsid w:val="00B150F9"/>
    <w:rsid w:val="00BF7370"/>
    <w:rsid w:val="00FC689D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000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0"/>
    <w:pPr>
      <w:ind w:left="720"/>
      <w:contextualSpacing/>
    </w:pPr>
  </w:style>
  <w:style w:type="table" w:styleId="TableGrid">
    <w:name w:val="Table Grid"/>
    <w:basedOn w:val="TableNormal"/>
    <w:uiPriority w:val="59"/>
    <w:rsid w:val="0068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0"/>
    <w:pPr>
      <w:ind w:left="720"/>
      <w:contextualSpacing/>
    </w:pPr>
  </w:style>
  <w:style w:type="table" w:styleId="TableGrid">
    <w:name w:val="Table Grid"/>
    <w:basedOn w:val="TableNormal"/>
    <w:uiPriority w:val="59"/>
    <w:rsid w:val="00680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Abel</dc:creator>
  <cp:lastModifiedBy>Catera</cp:lastModifiedBy>
  <cp:revision>3</cp:revision>
  <cp:lastPrinted>2016-09-05T06:47:00Z</cp:lastPrinted>
  <dcterms:created xsi:type="dcterms:W3CDTF">2016-09-05T06:44:00Z</dcterms:created>
  <dcterms:modified xsi:type="dcterms:W3CDTF">2016-09-05T07:46:00Z</dcterms:modified>
</cp:coreProperties>
</file>